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B01F69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183726">
              <w:rPr>
                <w:b/>
                <w:i/>
              </w:rPr>
              <w:t xml:space="preserve"> </w:t>
            </w:r>
            <w:r w:rsidR="005616F9">
              <w:rPr>
                <w:b/>
                <w:i/>
              </w:rPr>
              <w:t>4</w:t>
            </w:r>
            <w:r w:rsidR="00183726">
              <w:rPr>
                <w:b/>
                <w:i/>
              </w:rPr>
              <w:t>-</w:t>
            </w:r>
            <w:r w:rsidR="005616F9">
              <w:rPr>
                <w:b/>
                <w:i/>
              </w:rPr>
              <w:t>1</w:t>
            </w:r>
            <w:r w:rsidR="00377AB9">
              <w:rPr>
                <w:b/>
                <w:i/>
              </w:rPr>
              <w:t xml:space="preserve">                                                   </w:t>
            </w:r>
            <w:r w:rsidR="00B01F69">
              <w:rPr>
                <w:b/>
                <w:i/>
              </w:rPr>
              <w:t>11</w:t>
            </w:r>
            <w:r w:rsidR="00B301B6">
              <w:rPr>
                <w:b/>
                <w:i/>
              </w:rPr>
              <w:t xml:space="preserve"> </w:t>
            </w:r>
            <w:r w:rsidR="00B01F69">
              <w:rPr>
                <w:b/>
                <w:i/>
              </w:rPr>
              <w:t>апреля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D65136" w:rsidRDefault="00D65136" w:rsidP="00B01F69">
      <w:pPr>
        <w:jc w:val="both"/>
        <w:rPr>
          <w:noProof/>
          <w:sz w:val="26"/>
          <w:szCs w:val="26"/>
          <w:lang w:eastAsia="ru-RU"/>
        </w:rPr>
      </w:pPr>
    </w:p>
    <w:p w:rsidR="00B01F69" w:rsidRDefault="00B01F69" w:rsidP="00B01F69">
      <w:pPr>
        <w:jc w:val="both"/>
        <w:rPr>
          <w:noProof/>
          <w:sz w:val="26"/>
          <w:szCs w:val="26"/>
          <w:lang w:eastAsia="ru-RU"/>
        </w:rPr>
      </w:pPr>
    </w:p>
    <w:p w:rsidR="00B01F69" w:rsidRPr="00B301B6" w:rsidRDefault="00B01F69" w:rsidP="00B01F69">
      <w:pPr>
        <w:pStyle w:val="a3"/>
        <w:spacing w:before="0" w:after="0"/>
        <w:jc w:val="center"/>
        <w:rPr>
          <w:b/>
          <w:color w:val="000000"/>
          <w:szCs w:val="28"/>
        </w:rPr>
      </w:pPr>
      <w:r w:rsidRPr="00B301B6">
        <w:rPr>
          <w:b/>
          <w:color w:val="000000"/>
          <w:szCs w:val="28"/>
        </w:rPr>
        <w:t>ПРОКУРАТУРА КОСТРОМСКОГО РАЙОНА ИНФОРМИРУЕТ</w:t>
      </w:r>
    </w:p>
    <w:p w:rsidR="00B01F69" w:rsidRDefault="00B01F69" w:rsidP="00B01F69">
      <w:pPr>
        <w:ind w:firstLine="708"/>
        <w:contextualSpacing/>
        <w:jc w:val="both"/>
        <w:rPr>
          <w:sz w:val="28"/>
          <w:szCs w:val="28"/>
        </w:rPr>
      </w:pPr>
    </w:p>
    <w:p w:rsidR="00B01F69" w:rsidRDefault="00B01F69" w:rsidP="00B01F69">
      <w:pPr>
        <w:ind w:firstLine="708"/>
        <w:contextualSpacing/>
        <w:jc w:val="both"/>
        <w:rPr>
          <w:sz w:val="28"/>
          <w:szCs w:val="28"/>
        </w:rPr>
      </w:pPr>
      <w:r w:rsidRPr="00B01F69">
        <w:rPr>
          <w:b/>
          <w:sz w:val="28"/>
          <w:szCs w:val="28"/>
        </w:rPr>
        <w:t>Актуализированы правила внутреннего распорядка СИЗО</w:t>
      </w:r>
      <w:r>
        <w:rPr>
          <w:sz w:val="28"/>
          <w:szCs w:val="28"/>
        </w:rPr>
        <w:t>, исправительных учреждений и исправительных центров уголовно-исполнительной системы в связи с внесением изменений Приказом Минюста России от 03.04.2023 № 58 в приказ Министерства юстиции Российской Федерации от 04.07.2022 № 110 «Об утверждении Правил 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уголовно-исполнительной системы».</w:t>
      </w:r>
    </w:p>
    <w:p w:rsidR="00B01F69" w:rsidRDefault="00B01F69" w:rsidP="00B0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внесены следующие поправки, в том числе:</w:t>
      </w:r>
    </w:p>
    <w:p w:rsidR="00B01F69" w:rsidRDefault="00B01F69" w:rsidP="00B0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закрепляется право подозреваемых и обвиняемых, заключенных под стражей, а также осужденных к лишению свободы на свидание с несовершеннолетним (несовершеннолетними);</w:t>
      </w:r>
    </w:p>
    <w:p w:rsidR="00B01F69" w:rsidRDefault="00B01F69" w:rsidP="00B0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подозреваемым и обвиняемым, заключенным под стражей, предоставляется право подавать через администрацию СИЗО заявление о выдаче (замене) паспорта гражданина РФ;</w:t>
      </w:r>
    </w:p>
    <w:p w:rsidR="00B01F69" w:rsidRDefault="00B01F69" w:rsidP="00B0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подозреваемым и обвиняемым, осужденным разрешается иметь при себе очки в неметаллической оправе с пластиковыми или стеклянными линзами, тканевые или пластмассовые футляры для очков.</w:t>
      </w:r>
    </w:p>
    <w:p w:rsidR="00B01F69" w:rsidRDefault="00B01F69" w:rsidP="00B01F69">
      <w:pPr>
        <w:jc w:val="both"/>
        <w:rPr>
          <w:sz w:val="28"/>
          <w:szCs w:val="28"/>
        </w:rPr>
      </w:pPr>
    </w:p>
    <w:p w:rsidR="00433594" w:rsidRDefault="001312EE" w:rsidP="00D535F5">
      <w:pPr>
        <w:jc w:val="both"/>
        <w:rPr>
          <w:bCs/>
          <w:sz w:val="40"/>
          <w:szCs w:val="40"/>
          <w:lang w:eastAsia="ar-SA"/>
        </w:rPr>
      </w:pPr>
      <w:r w:rsidRPr="00BA7EEB">
        <w:rPr>
          <w:bCs/>
          <w:sz w:val="40"/>
          <w:szCs w:val="40"/>
          <w:lang w:eastAsia="ar-SA"/>
        </w:rPr>
        <w:tab/>
      </w:r>
    </w:p>
    <w:p w:rsidR="00B01F69" w:rsidRPr="00B01F69" w:rsidRDefault="00B01F69" w:rsidP="00B01F69">
      <w:pPr>
        <w:ind w:firstLine="708"/>
        <w:contextualSpacing/>
        <w:jc w:val="both"/>
        <w:rPr>
          <w:b/>
          <w:sz w:val="28"/>
          <w:szCs w:val="28"/>
        </w:rPr>
      </w:pPr>
      <w:r w:rsidRPr="00B01F69">
        <w:rPr>
          <w:b/>
          <w:sz w:val="28"/>
          <w:szCs w:val="28"/>
        </w:rPr>
        <w:t>О</w:t>
      </w:r>
      <w:r w:rsidRPr="00B01F69">
        <w:rPr>
          <w:b/>
          <w:sz w:val="28"/>
          <w:szCs w:val="28"/>
        </w:rPr>
        <w:t xml:space="preserve"> результатах деятельности прокуратуры </w:t>
      </w:r>
      <w:r w:rsidRPr="00B01F69">
        <w:rPr>
          <w:b/>
          <w:sz w:val="28"/>
          <w:szCs w:val="28"/>
        </w:rPr>
        <w:t xml:space="preserve">Костромского </w:t>
      </w:r>
      <w:r w:rsidRPr="00B01F69">
        <w:rPr>
          <w:b/>
          <w:sz w:val="28"/>
          <w:szCs w:val="28"/>
        </w:rPr>
        <w:t>района.</w:t>
      </w:r>
    </w:p>
    <w:p w:rsidR="00B01F69" w:rsidRPr="00B01F69" w:rsidRDefault="00B01F69" w:rsidP="00B01F69">
      <w:pPr>
        <w:ind w:firstLine="708"/>
        <w:contextualSpacing/>
        <w:jc w:val="both"/>
        <w:rPr>
          <w:b/>
          <w:sz w:val="28"/>
          <w:szCs w:val="28"/>
        </w:rPr>
      </w:pPr>
    </w:p>
    <w:p w:rsidR="00B01F69" w:rsidRDefault="00B01F69" w:rsidP="00B01F6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Костромского района в октябре-ноябре 2023 года проведена проверка исполнения законодательства в сфере жилищно-коммунального хозяйства, а также соблюдения законодательства о контрактной системе в сфере закупок товаров, работ, услуг для обеспечения государственных и муниципальных нужд при реализации национального проекта «Жилье и городская среда».</w:t>
      </w:r>
    </w:p>
    <w:p w:rsidR="00B01F69" w:rsidRDefault="00B01F69" w:rsidP="00B01F6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31.03.2022 комитетом жилищно-коммунального хозяйства Костромского муниципального района заключен муниципальный контракт № 23/22-МК на выполнение работ по объекту «Строительство станций водоподготовки и системы водоснабжения п. </w:t>
      </w:r>
      <w:proofErr w:type="spellStart"/>
      <w:r>
        <w:rPr>
          <w:sz w:val="28"/>
          <w:szCs w:val="28"/>
        </w:rPr>
        <w:t>Сухоногово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Асташево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Чернопенского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района» на сумму 64 410 725 рублей.</w:t>
      </w:r>
    </w:p>
    <w:p w:rsidR="00B01F69" w:rsidRDefault="00B01F69" w:rsidP="00B01F6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</w:t>
      </w:r>
      <w:r>
        <w:rPr>
          <w:sz w:val="28"/>
          <w:szCs w:val="28"/>
        </w:rPr>
        <w:t>условиям,</w:t>
      </w:r>
      <w:r>
        <w:rPr>
          <w:sz w:val="28"/>
          <w:szCs w:val="28"/>
        </w:rPr>
        <w:t xml:space="preserve"> п.2.1 указанного контракта подрядчик обязуется выполнить работы, предусмотренные контрактом, в срок не позднее 01 ноября 2022 года.</w:t>
      </w:r>
    </w:p>
    <w:p w:rsidR="00B01F69" w:rsidRDefault="00B01F69" w:rsidP="00B01F6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условий контракта, подрядной организацией в установленный законом срок контракт не исполнен, в связи с чем, в отношении директора подрядной организации прокуратурой района возбуждено дело об административном правонарушении по ч.7 ст.7.32 КоАП РФ.</w:t>
      </w:r>
    </w:p>
    <w:p w:rsidR="00B01F69" w:rsidRDefault="00B01F69" w:rsidP="00B01F69">
      <w:pPr>
        <w:ind w:firstLine="708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>Постановлением мирового судьи виновное лицо – директор подрядной организации привлечен к административной ответственности с назначением наказания в виде штрафа в размере 632 тыс. рублей.</w:t>
      </w:r>
    </w:p>
    <w:p w:rsidR="00B01F69" w:rsidRDefault="00B01F69" w:rsidP="00D535F5">
      <w:pPr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  <w:bookmarkStart w:id="0" w:name="_GoBack"/>
      <w:bookmarkEnd w:id="0"/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D6513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D535F5"/>
    <w:sectPr w:rsidR="00F73821" w:rsidSect="00106331">
      <w:footerReference w:type="default" r:id="rId8"/>
      <w:footerReference w:type="first" r:id="rId9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B" w:rsidRDefault="006209FB">
      <w:r>
        <w:separator/>
      </w:r>
    </w:p>
  </w:endnote>
  <w:endnote w:type="continuationSeparator" w:id="0">
    <w:p w:rsidR="006209FB" w:rsidRDefault="006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FB" w:rsidRDefault="006209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FB" w:rsidRDefault="00620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B" w:rsidRDefault="006209FB">
      <w:r>
        <w:separator/>
      </w:r>
    </w:p>
  </w:footnote>
  <w:footnote w:type="continuationSeparator" w:id="0">
    <w:p w:rsidR="006209FB" w:rsidRDefault="0062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15" w15:restartNumberingAfterBreak="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4552D"/>
    <w:rsid w:val="00086A30"/>
    <w:rsid w:val="000D66E5"/>
    <w:rsid w:val="0010489F"/>
    <w:rsid w:val="00106331"/>
    <w:rsid w:val="001312EE"/>
    <w:rsid w:val="001628B0"/>
    <w:rsid w:val="00183726"/>
    <w:rsid w:val="001A3F00"/>
    <w:rsid w:val="001B22EF"/>
    <w:rsid w:val="002E7501"/>
    <w:rsid w:val="00377AB9"/>
    <w:rsid w:val="00433594"/>
    <w:rsid w:val="00440253"/>
    <w:rsid w:val="0044075B"/>
    <w:rsid w:val="00475E48"/>
    <w:rsid w:val="004E7115"/>
    <w:rsid w:val="00501F8B"/>
    <w:rsid w:val="00522726"/>
    <w:rsid w:val="005616F9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01F69"/>
    <w:rsid w:val="00B301B6"/>
    <w:rsid w:val="00B72798"/>
    <w:rsid w:val="00B74D2B"/>
    <w:rsid w:val="00B9114A"/>
    <w:rsid w:val="00BA7EEB"/>
    <w:rsid w:val="00BB556F"/>
    <w:rsid w:val="00BF1005"/>
    <w:rsid w:val="00C27D85"/>
    <w:rsid w:val="00CE1135"/>
    <w:rsid w:val="00D17B02"/>
    <w:rsid w:val="00D51F7F"/>
    <w:rsid w:val="00D535F5"/>
    <w:rsid w:val="00D65136"/>
    <w:rsid w:val="00D92FEB"/>
    <w:rsid w:val="00E15BDC"/>
    <w:rsid w:val="00E861C5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4:docId w14:val="2BC0077A"/>
  <w15:docId w15:val="{BAFA8B0B-3FEF-4104-A799-EA91B83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99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uiPriority w:val="99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5523-6154-4A2F-AA54-533213E5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40</cp:revision>
  <cp:lastPrinted>2023-04-11T05:33:00Z</cp:lastPrinted>
  <dcterms:created xsi:type="dcterms:W3CDTF">2022-01-27T12:39:00Z</dcterms:created>
  <dcterms:modified xsi:type="dcterms:W3CDTF">2023-04-11T05:35:00Z</dcterms:modified>
</cp:coreProperties>
</file>